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9A275" w14:textId="77777777" w:rsidR="00093B04" w:rsidRPr="00297EE3" w:rsidRDefault="00093B04" w:rsidP="00093B04">
      <w:pPr>
        <w:widowControl w:val="0"/>
        <w:suppressAutoHyphens/>
        <w:spacing w:after="0" w:line="240" w:lineRule="auto"/>
        <w:ind w:firstLine="567"/>
        <w:jc w:val="center"/>
        <w:rPr>
          <w:rFonts w:ascii="Times New Roman" w:eastAsia="Arial Unicode MS" w:hAnsi="Times New Roman" w:cs="Times New Roman"/>
          <w:sz w:val="28"/>
          <w:szCs w:val="28"/>
          <w:lang w:eastAsia="ar-SA"/>
        </w:rPr>
      </w:pPr>
      <w:r w:rsidRPr="00297EE3"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  <w:t>Показатели доступности и качества муниципальной услуги</w:t>
      </w:r>
    </w:p>
    <w:p w14:paraId="3C6A603C" w14:textId="77777777" w:rsidR="00093B04" w:rsidRPr="00297EE3" w:rsidRDefault="00093B04" w:rsidP="00093B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7FAAFD8" w14:textId="77777777" w:rsidR="00093B04" w:rsidRPr="00297EE3" w:rsidRDefault="00093B04" w:rsidP="00093B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Администрация городского округа город Елец обеспечивает качество и доступность предоставления муниципальной услуги.</w:t>
      </w:r>
    </w:p>
    <w:p w14:paraId="4738C756" w14:textId="77777777" w:rsidR="00093B04" w:rsidRPr="00297EE3" w:rsidRDefault="00093B04" w:rsidP="00093B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Показателями доступности предоставления муниципальной услуги являются:</w:t>
      </w:r>
    </w:p>
    <w:p w14:paraId="68440E39" w14:textId="77777777" w:rsidR="00093B04" w:rsidRPr="00297EE3" w:rsidRDefault="00093B04" w:rsidP="00093B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информационно-телекоммуникационной сети «Интернет»), средствах массовой информации;</w:t>
      </w:r>
    </w:p>
    <w:p w14:paraId="15E294B3" w14:textId="77777777" w:rsidR="00093B04" w:rsidRPr="00297EE3" w:rsidRDefault="00093B04" w:rsidP="00093B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доступность электронных форм документов, необходимых для предоставления муниципальной услуги (при наличии технической возможности);</w:t>
      </w:r>
    </w:p>
    <w:p w14:paraId="306F5166" w14:textId="77777777" w:rsidR="00093B04" w:rsidRPr="00297EE3" w:rsidRDefault="00093B04" w:rsidP="00093B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возможность подачи заявления на получение муниципальной услуги и документов в электронной форме (при наличии технической возможности);</w:t>
      </w:r>
    </w:p>
    <w:p w14:paraId="39927CA3" w14:textId="77777777" w:rsidR="00093B04" w:rsidRPr="00297EE3" w:rsidRDefault="00093B04" w:rsidP="00093B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предоставление муниципальной услуги в соответствии с вариантом предоставления муниципальной услуги;</w:t>
      </w:r>
    </w:p>
    <w:p w14:paraId="43C4571A" w14:textId="77777777" w:rsidR="00093B04" w:rsidRPr="00297EE3" w:rsidRDefault="00093B04" w:rsidP="00093B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14:paraId="5E4E4AC6" w14:textId="77777777" w:rsidR="00093B04" w:rsidRPr="00297EE3" w:rsidRDefault="00093B04" w:rsidP="00093B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возможность получения заявителем уведомлений о предоставлении муниципальной услуги с помощью ЕПГУ (при наличии технической возможности);</w:t>
      </w:r>
    </w:p>
    <w:p w14:paraId="7C976EF5" w14:textId="77777777" w:rsidR="00093B04" w:rsidRPr="00297EE3" w:rsidRDefault="00093B04" w:rsidP="00093B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возможность получения информации о ходе предоставления муниципальной услуги, в том числе с использованием информационно-телекоммуникационной сети «Интернет» (при наличии технической возможности).</w:t>
      </w:r>
    </w:p>
    <w:p w14:paraId="5888B5D2" w14:textId="77777777" w:rsidR="00093B04" w:rsidRPr="00297EE3" w:rsidRDefault="00093B04" w:rsidP="00093B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Основными показателями качества предоставления муниципальной услуги являются:</w:t>
      </w:r>
    </w:p>
    <w:p w14:paraId="0FB42D35" w14:textId="77777777" w:rsidR="00093B04" w:rsidRPr="00297EE3" w:rsidRDefault="00093B04" w:rsidP="00093B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своевременность предоставления муниципальной услуги в соответствии со стандартом ее предоставления, установленным административным регламентом предоставления муниципальной услуги;</w:t>
      </w:r>
    </w:p>
    <w:p w14:paraId="0E36FDA8" w14:textId="77777777" w:rsidR="00093B04" w:rsidRPr="00297EE3" w:rsidRDefault="00093B04" w:rsidP="00093B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минимально возможное количество взаимодействий гражданина с должностными лицами, участвующими в предоставлении </w:t>
      </w:r>
      <w:r w:rsidRPr="00297EE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муниципальной</w:t>
      </w: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услуги (не должно превышать двух раз (подача документов и выдача результата предоставления услуги), продолжительность взаимодействия должностного лица уполномоченного органа с заявителем при предоставлении муниципальной услуги – не более 15 минут);</w:t>
      </w:r>
    </w:p>
    <w:p w14:paraId="6EADE0BB" w14:textId="77777777" w:rsidR="00093B04" w:rsidRPr="00297EE3" w:rsidRDefault="00093B04" w:rsidP="00093B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отсутствие обоснованных жалоб на действия (бездействие) сотрудников уполномоченного органа и их некорректное (невнимательное) отношение к заявителям;</w:t>
      </w:r>
    </w:p>
    <w:p w14:paraId="1F9369CF" w14:textId="77777777" w:rsidR="00093B04" w:rsidRPr="00297EE3" w:rsidRDefault="00093B04" w:rsidP="00093B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отсутствие нарушений установленных сроков в процессе предоставления муниципальной услуги;</w:t>
      </w:r>
    </w:p>
    <w:p w14:paraId="754EF80C" w14:textId="0D409882" w:rsidR="00093B04" w:rsidRPr="00297EE3" w:rsidRDefault="00093B04" w:rsidP="00093B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sectPr w:rsidR="00093B04" w:rsidRPr="00297EE3" w:rsidSect="00AA44D6">
          <w:footnotePr>
            <w:numRestart w:val="eachPage"/>
          </w:footnotePr>
          <w:pgSz w:w="11906" w:h="16838" w:code="9"/>
          <w:pgMar w:top="568" w:right="566" w:bottom="993" w:left="1418" w:header="709" w:footer="499" w:gutter="0"/>
          <w:cols w:space="720"/>
          <w:docGrid w:linePitch="326"/>
        </w:sect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</w:t>
      </w:r>
      <w:r w:rsidR="00AA44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36D16805" w14:textId="77777777" w:rsidR="00046562" w:rsidRDefault="00046562" w:rsidP="00AA44D6"/>
    <w:sectPr w:rsidR="00046562" w:rsidSect="00AA44D6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numRestart w:val="eachPage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FA5"/>
    <w:rsid w:val="00046562"/>
    <w:rsid w:val="00093B04"/>
    <w:rsid w:val="00285C81"/>
    <w:rsid w:val="008B60E5"/>
    <w:rsid w:val="00902FA5"/>
    <w:rsid w:val="00AA44D6"/>
    <w:rsid w:val="00BA7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B4386"/>
  <w15:chartTrackingRefBased/>
  <w15:docId w15:val="{6F7A9D94-7581-4F2F-8756-B04CA6317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3B04"/>
  </w:style>
  <w:style w:type="paragraph" w:styleId="1">
    <w:name w:val="heading 1"/>
    <w:basedOn w:val="a"/>
    <w:next w:val="a"/>
    <w:link w:val="10"/>
    <w:uiPriority w:val="9"/>
    <w:qFormat/>
    <w:rsid w:val="00902F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2F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2F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2F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2F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2F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2F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2F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2F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2F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02F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02F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02FA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02FA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02F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02F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02F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02F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02F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02F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2F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02F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02F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02FA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02FA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02FA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02F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02FA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02FA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Малютина Елена Сергеевна</dc:creator>
  <cp:keywords/>
  <dc:description/>
  <cp:lastModifiedBy>Малютина Елена Сергеевна</cp:lastModifiedBy>
  <cp:revision>3</cp:revision>
  <dcterms:created xsi:type="dcterms:W3CDTF">2026-10-08T06:03:00Z</dcterms:created>
  <dcterms:modified xsi:type="dcterms:W3CDTF">2026-10-08T06:04:00Z</dcterms:modified>
</cp:coreProperties>
</file>